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90D4E" w14:textId="77777777" w:rsidR="00057669" w:rsidRDefault="00057669" w:rsidP="00057669">
      <w:pPr>
        <w:pStyle w:val="LGAItemNoHeading"/>
        <w:spacing w:before="0" w:after="0"/>
        <w:jc w:val="right"/>
        <w:rPr>
          <w:rFonts w:ascii="Arial" w:hAnsi="Arial" w:cs="Arial"/>
          <w:sz w:val="22"/>
          <w:szCs w:val="22"/>
        </w:rPr>
      </w:pPr>
      <w:r>
        <w:rPr>
          <w:rFonts w:ascii="Arial" w:hAnsi="Arial" w:cs="Arial"/>
          <w:sz w:val="22"/>
          <w:szCs w:val="22"/>
        </w:rPr>
        <w:t>Appendix B</w:t>
      </w:r>
    </w:p>
    <w:p w14:paraId="79B25DDF" w14:textId="77777777" w:rsidR="005045F8" w:rsidRDefault="005045F8" w:rsidP="00057669">
      <w:pPr>
        <w:pStyle w:val="LGAItemNoHeading"/>
        <w:spacing w:before="0" w:after="0"/>
        <w:jc w:val="right"/>
        <w:rPr>
          <w:rFonts w:ascii="Arial" w:hAnsi="Arial" w:cs="Arial"/>
          <w:sz w:val="22"/>
          <w:szCs w:val="22"/>
        </w:rPr>
      </w:pPr>
      <w:bookmarkStart w:id="0" w:name="_GoBack"/>
      <w:bookmarkEnd w:id="0"/>
    </w:p>
    <w:p w14:paraId="6BD055AE" w14:textId="6CA49EB1" w:rsidR="00057669" w:rsidRPr="00CB49FD" w:rsidRDefault="00057669" w:rsidP="00057669">
      <w:pPr>
        <w:pStyle w:val="LGAItemNoHeading"/>
        <w:spacing w:before="0" w:after="0"/>
        <w:rPr>
          <w:rFonts w:ascii="Arial" w:hAnsi="Arial" w:cs="Arial"/>
          <w:sz w:val="28"/>
          <w:szCs w:val="28"/>
        </w:rPr>
      </w:pPr>
      <w:r>
        <w:rPr>
          <w:rFonts w:ascii="Arial" w:hAnsi="Arial" w:cs="Arial"/>
          <w:sz w:val="28"/>
          <w:szCs w:val="28"/>
        </w:rPr>
        <w:t>Update on t</w:t>
      </w:r>
      <w:r w:rsidRPr="00CB49FD">
        <w:rPr>
          <w:rFonts w:ascii="Arial" w:hAnsi="Arial" w:cs="Arial"/>
          <w:sz w:val="28"/>
          <w:szCs w:val="28"/>
        </w:rPr>
        <w:t>he submission of a response to the Early Years National Funding Formula Consultation by the Department for Education</w:t>
      </w:r>
    </w:p>
    <w:p w14:paraId="3273E73A" w14:textId="77777777" w:rsidR="00057669" w:rsidRDefault="00057669" w:rsidP="00057669">
      <w:pPr>
        <w:pStyle w:val="LGAItemNoHeading"/>
        <w:spacing w:before="0" w:after="0"/>
        <w:rPr>
          <w:rFonts w:ascii="Arial" w:hAnsi="Arial" w:cs="Arial"/>
          <w:sz w:val="22"/>
          <w:szCs w:val="22"/>
        </w:rPr>
      </w:pPr>
    </w:p>
    <w:p w14:paraId="6C5CC378" w14:textId="77777777" w:rsidR="00057669" w:rsidRPr="00057669" w:rsidRDefault="00057669" w:rsidP="00057669">
      <w:pPr>
        <w:pStyle w:val="ListParagraph"/>
        <w:numPr>
          <w:ilvl w:val="0"/>
          <w:numId w:val="6"/>
        </w:numPr>
        <w:rPr>
          <w:rFonts w:ascii="Arial" w:hAnsi="Arial" w:cs="Arial"/>
        </w:rPr>
      </w:pPr>
      <w:r w:rsidRPr="00057669">
        <w:rPr>
          <w:rFonts w:ascii="Arial" w:hAnsi="Arial" w:cs="Arial"/>
        </w:rPr>
        <w:t>The LGA submitted a response to the EYNFF consultation on 22</w:t>
      </w:r>
      <w:r w:rsidRPr="00057669">
        <w:rPr>
          <w:rFonts w:ascii="Arial" w:hAnsi="Arial" w:cs="Arial"/>
          <w:vertAlign w:val="superscript"/>
        </w:rPr>
        <w:t>nd</w:t>
      </w:r>
      <w:r w:rsidRPr="00057669">
        <w:rPr>
          <w:rFonts w:ascii="Arial" w:hAnsi="Arial" w:cs="Arial"/>
        </w:rPr>
        <w:t xml:space="preserve"> September. </w:t>
      </w:r>
    </w:p>
    <w:p w14:paraId="1933539F" w14:textId="77777777" w:rsidR="00057669" w:rsidRDefault="00057669" w:rsidP="00057669">
      <w:pPr>
        <w:rPr>
          <w:rFonts w:ascii="Arial" w:hAnsi="Arial" w:cs="Arial"/>
        </w:rPr>
      </w:pPr>
    </w:p>
    <w:p w14:paraId="611BC2D7" w14:textId="77777777" w:rsidR="00057669" w:rsidRPr="00057669" w:rsidRDefault="00057669" w:rsidP="00057669">
      <w:pPr>
        <w:pStyle w:val="ListParagraph"/>
        <w:numPr>
          <w:ilvl w:val="0"/>
          <w:numId w:val="6"/>
        </w:numPr>
        <w:rPr>
          <w:rFonts w:ascii="Arial" w:hAnsi="Arial" w:cs="Arial"/>
        </w:rPr>
      </w:pPr>
      <w:r w:rsidRPr="00057669">
        <w:rPr>
          <w:rFonts w:ascii="Arial" w:hAnsi="Arial" w:cs="Arial"/>
        </w:rPr>
        <w:t xml:space="preserve">The LGA noted that a review of the historical formula and methodology was welcome, and should see funding allocations more closely match the costs of provision in different places. However, the LGA response also raised considerable concerns about the deliverability of the additional 15 hours of free childcare for working parents at the current levels of national funding, and argued strongly against constraints on local flexibility. </w:t>
      </w:r>
    </w:p>
    <w:p w14:paraId="2A5A23B4" w14:textId="77777777" w:rsidR="00057669" w:rsidRDefault="00057669" w:rsidP="00057669">
      <w:pPr>
        <w:rPr>
          <w:rFonts w:ascii="Arial" w:hAnsi="Arial" w:cs="Arial"/>
        </w:rPr>
      </w:pPr>
    </w:p>
    <w:p w14:paraId="237A6F05" w14:textId="338B533B" w:rsidR="00057669" w:rsidRPr="00057669" w:rsidRDefault="00057669" w:rsidP="00057669">
      <w:pPr>
        <w:pStyle w:val="ListParagraph"/>
        <w:numPr>
          <w:ilvl w:val="0"/>
          <w:numId w:val="6"/>
        </w:numPr>
        <w:rPr>
          <w:rFonts w:ascii="Arial" w:hAnsi="Arial" w:cs="Arial"/>
        </w:rPr>
      </w:pPr>
      <w:r w:rsidRPr="00057669">
        <w:rPr>
          <w:rFonts w:ascii="Arial" w:hAnsi="Arial" w:cs="Arial"/>
        </w:rPr>
        <w:t>There will be a short verbal update on our submission and the D</w:t>
      </w:r>
      <w:r>
        <w:rPr>
          <w:rFonts w:ascii="Arial" w:hAnsi="Arial" w:cs="Arial"/>
        </w:rPr>
        <w:t xml:space="preserve">epartment </w:t>
      </w:r>
      <w:r w:rsidRPr="00057669">
        <w:rPr>
          <w:rFonts w:ascii="Arial" w:hAnsi="Arial" w:cs="Arial"/>
        </w:rPr>
        <w:t>f</w:t>
      </w:r>
      <w:r>
        <w:rPr>
          <w:rFonts w:ascii="Arial" w:hAnsi="Arial" w:cs="Arial"/>
        </w:rPr>
        <w:t xml:space="preserve">or </w:t>
      </w:r>
      <w:r w:rsidRPr="00057669">
        <w:rPr>
          <w:rFonts w:ascii="Arial" w:hAnsi="Arial" w:cs="Arial"/>
        </w:rPr>
        <w:t>E</w:t>
      </w:r>
      <w:r>
        <w:rPr>
          <w:rFonts w:ascii="Arial" w:hAnsi="Arial" w:cs="Arial"/>
        </w:rPr>
        <w:t>ducation</w:t>
      </w:r>
      <w:r w:rsidRPr="00057669">
        <w:rPr>
          <w:rFonts w:ascii="Arial" w:hAnsi="Arial" w:cs="Arial"/>
        </w:rPr>
        <w:t>’s timetable for response and implementation.</w:t>
      </w:r>
    </w:p>
    <w:p w14:paraId="13B83DD4" w14:textId="77777777" w:rsidR="00C54E5B" w:rsidRPr="00297EEA" w:rsidRDefault="00C54E5B" w:rsidP="00C54E5B">
      <w:pPr>
        <w:pStyle w:val="LGAItemNoHeading"/>
        <w:spacing w:before="0" w:after="0"/>
        <w:rPr>
          <w:rFonts w:ascii="Arial" w:hAnsi="Arial" w:cs="Arial"/>
          <w:sz w:val="22"/>
          <w:szCs w:val="22"/>
        </w:rPr>
      </w:pPr>
    </w:p>
    <w:p w14:paraId="45D700A4" w14:textId="77777777" w:rsidR="00D47612" w:rsidRDefault="00D47612"/>
    <w:sectPr w:rsidR="00D4761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A191D" w14:textId="77777777" w:rsidR="008B7BEA" w:rsidRDefault="008B7BEA" w:rsidP="00DF2F13">
      <w:r>
        <w:separator/>
      </w:r>
    </w:p>
  </w:endnote>
  <w:endnote w:type="continuationSeparator" w:id="0">
    <w:p w14:paraId="15399D09" w14:textId="77777777" w:rsidR="008B7BEA" w:rsidRDefault="008B7BEA" w:rsidP="00DF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45 Light">
    <w:altName w:val="Arial"/>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rutiger 55 Roman">
    <w:altName w:val="Raavi"/>
    <w:panose1 w:val="020B08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E7DA8" w14:textId="77777777" w:rsidR="008B7BEA" w:rsidRDefault="008B7BEA" w:rsidP="00DF2F13">
      <w:r>
        <w:separator/>
      </w:r>
    </w:p>
  </w:footnote>
  <w:footnote w:type="continuationSeparator" w:id="0">
    <w:p w14:paraId="293F1332" w14:textId="77777777" w:rsidR="008B7BEA" w:rsidRDefault="008B7BEA" w:rsidP="00DF2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4323E" w14:textId="77777777" w:rsidR="008B7BEA" w:rsidRDefault="008B7BEA">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06"/>
      <w:gridCol w:w="3410"/>
    </w:tblGrid>
    <w:tr w:rsidR="008B7BEA" w:rsidRPr="00BA7976" w14:paraId="6906658D" w14:textId="77777777" w:rsidTr="00DF2F13">
      <w:trPr>
        <w:trHeight w:val="1350"/>
      </w:trPr>
      <w:tc>
        <w:tcPr>
          <w:tcW w:w="5606" w:type="dxa"/>
        </w:tcPr>
        <w:p w14:paraId="7C3863F0" w14:textId="77777777" w:rsidR="008B7BEA" w:rsidRPr="00BA7976" w:rsidRDefault="008B7BEA" w:rsidP="00DF2F13">
          <w:pPr>
            <w:tabs>
              <w:tab w:val="left" w:pos="1230"/>
            </w:tabs>
          </w:pPr>
          <w:r w:rsidRPr="00BA7976">
            <w:rPr>
              <w:noProof/>
            </w:rPr>
            <w:drawing>
              <wp:inline distT="0" distB="0" distL="0" distR="0" wp14:anchorId="00AC5DB5" wp14:editId="6F938AFE">
                <wp:extent cx="1424940" cy="854710"/>
                <wp:effectExtent l="0" t="0" r="3810" b="2540"/>
                <wp:docPr id="1" name="Picture 1" descr="LG_Association_RGB for A4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RGB for A4 4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854710"/>
                        </a:xfrm>
                        <a:prstGeom prst="rect">
                          <a:avLst/>
                        </a:prstGeom>
                        <a:noFill/>
                        <a:ln>
                          <a:noFill/>
                        </a:ln>
                      </pic:spPr>
                    </pic:pic>
                  </a:graphicData>
                </a:graphic>
              </wp:inline>
            </w:drawing>
          </w:r>
        </w:p>
      </w:tc>
      <w:tc>
        <w:tcPr>
          <w:tcW w:w="3410" w:type="dxa"/>
        </w:tcPr>
        <w:p w14:paraId="1A5EF237" w14:textId="77777777" w:rsidR="008B7BEA" w:rsidRPr="00BA7976" w:rsidRDefault="008B7BEA" w:rsidP="00DF2F13">
          <w:pPr>
            <w:tabs>
              <w:tab w:val="center" w:pos="4153"/>
              <w:tab w:val="right" w:pos="8306"/>
            </w:tabs>
            <w:rPr>
              <w:b/>
            </w:rPr>
          </w:pPr>
          <w:r>
            <w:rPr>
              <w:rFonts w:ascii="Arial" w:hAnsi="Arial" w:cs="Arial"/>
              <w:b/>
              <w:szCs w:val="24"/>
            </w:rPr>
            <w:t>Children and Young People Board</w:t>
          </w:r>
        </w:p>
        <w:p w14:paraId="477EDD8E" w14:textId="77777777" w:rsidR="008B7BEA" w:rsidRPr="00BA7976" w:rsidRDefault="008B7BEA" w:rsidP="00DF2F13">
          <w:pPr>
            <w:tabs>
              <w:tab w:val="center" w:pos="4153"/>
              <w:tab w:val="right" w:pos="8306"/>
            </w:tabs>
            <w:spacing w:before="60"/>
            <w:rPr>
              <w:b/>
            </w:rPr>
          </w:pPr>
          <w:r>
            <w:rPr>
              <w:rFonts w:ascii="Arial" w:hAnsi="Arial" w:cs="Arial"/>
              <w:szCs w:val="24"/>
            </w:rPr>
            <w:t>29</w:t>
          </w:r>
          <w:r w:rsidRPr="00BA7976">
            <w:rPr>
              <w:rFonts w:ascii="Arial" w:hAnsi="Arial" w:cs="Arial"/>
              <w:szCs w:val="24"/>
            </w:rPr>
            <w:t xml:space="preserve"> September 201</w:t>
          </w:r>
          <w:r>
            <w:rPr>
              <w:rFonts w:ascii="Arial" w:hAnsi="Arial" w:cs="Arial"/>
              <w:szCs w:val="24"/>
            </w:rPr>
            <w:t>6</w:t>
          </w:r>
        </w:p>
      </w:tc>
    </w:tr>
  </w:tbl>
  <w:p w14:paraId="3572D1AD" w14:textId="77777777" w:rsidR="008B7BEA" w:rsidRDefault="008B7BEA" w:rsidP="00DF2F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57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411E5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795A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2AE219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F1747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B6004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13"/>
    <w:rsid w:val="00057669"/>
    <w:rsid w:val="001D52F5"/>
    <w:rsid w:val="002A3901"/>
    <w:rsid w:val="003728DF"/>
    <w:rsid w:val="005045F8"/>
    <w:rsid w:val="005742C7"/>
    <w:rsid w:val="008B7BEA"/>
    <w:rsid w:val="009445FA"/>
    <w:rsid w:val="00A07FA3"/>
    <w:rsid w:val="00AD10A1"/>
    <w:rsid w:val="00C54E5B"/>
    <w:rsid w:val="00D47612"/>
    <w:rsid w:val="00DF2F13"/>
    <w:rsid w:val="00E01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AEE3"/>
  <w15:chartTrackingRefBased/>
  <w15:docId w15:val="{E826AFF8-C42A-405F-91AB-F95BD387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612"/>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F13"/>
    <w:pPr>
      <w:ind w:left="720"/>
      <w:contextualSpacing/>
    </w:pPr>
  </w:style>
  <w:style w:type="paragraph" w:styleId="Header">
    <w:name w:val="header"/>
    <w:basedOn w:val="Normal"/>
    <w:link w:val="HeaderChar"/>
    <w:uiPriority w:val="99"/>
    <w:unhideWhenUsed/>
    <w:rsid w:val="00DF2F13"/>
    <w:pPr>
      <w:tabs>
        <w:tab w:val="center" w:pos="4513"/>
        <w:tab w:val="right" w:pos="9026"/>
      </w:tabs>
    </w:pPr>
  </w:style>
  <w:style w:type="character" w:customStyle="1" w:styleId="HeaderChar">
    <w:name w:val="Header Char"/>
    <w:basedOn w:val="DefaultParagraphFont"/>
    <w:link w:val="Header"/>
    <w:uiPriority w:val="99"/>
    <w:rsid w:val="00DF2F13"/>
  </w:style>
  <w:style w:type="paragraph" w:styleId="Footer">
    <w:name w:val="footer"/>
    <w:basedOn w:val="Normal"/>
    <w:link w:val="FooterChar"/>
    <w:uiPriority w:val="99"/>
    <w:unhideWhenUsed/>
    <w:rsid w:val="00DF2F13"/>
    <w:pPr>
      <w:tabs>
        <w:tab w:val="center" w:pos="4513"/>
        <w:tab w:val="right" w:pos="9026"/>
      </w:tabs>
    </w:pPr>
  </w:style>
  <w:style w:type="character" w:customStyle="1" w:styleId="FooterChar">
    <w:name w:val="Footer Char"/>
    <w:basedOn w:val="DefaultParagraphFont"/>
    <w:link w:val="Footer"/>
    <w:uiPriority w:val="99"/>
    <w:rsid w:val="00DF2F13"/>
  </w:style>
  <w:style w:type="table" w:styleId="TableGrid">
    <w:name w:val="Table Grid"/>
    <w:basedOn w:val="TableNormal"/>
    <w:uiPriority w:val="39"/>
    <w:rsid w:val="00DF2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F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F13"/>
    <w:rPr>
      <w:rFonts w:ascii="Segoe UI" w:hAnsi="Segoe UI" w:cs="Segoe UI"/>
      <w:sz w:val="18"/>
      <w:szCs w:val="18"/>
    </w:rPr>
  </w:style>
  <w:style w:type="paragraph" w:customStyle="1" w:styleId="LGAItemNoHeading">
    <w:name w:val="LGA Item No Heading"/>
    <w:basedOn w:val="Normal"/>
    <w:rsid w:val="00E016F0"/>
    <w:pPr>
      <w:spacing w:before="600" w:after="240" w:line="280" w:lineRule="exact"/>
    </w:pPr>
    <w:rPr>
      <w:rFonts w:ascii="Frutiger 55 Roman" w:hAnsi="Frutiger 55 Roman"/>
      <w:b/>
      <w:sz w:val="32"/>
    </w:rPr>
  </w:style>
  <w:style w:type="character" w:styleId="Hyperlink">
    <w:name w:val="Hyperlink"/>
    <w:uiPriority w:val="99"/>
    <w:rsid w:val="00E016F0"/>
    <w:rPr>
      <w:color w:val="0000FF"/>
      <w:u w:val="single"/>
    </w:rPr>
  </w:style>
  <w:style w:type="character" w:styleId="FollowedHyperlink">
    <w:name w:val="FollowedHyperlink"/>
    <w:basedOn w:val="DefaultParagraphFont"/>
    <w:uiPriority w:val="99"/>
    <w:semiHidden/>
    <w:unhideWhenUsed/>
    <w:rsid w:val="00D47612"/>
    <w:rPr>
      <w:color w:val="954F72" w:themeColor="followedHyperlink"/>
      <w:u w:val="single"/>
    </w:rPr>
  </w:style>
  <w:style w:type="paragraph" w:styleId="FootnoteText">
    <w:name w:val="footnote text"/>
    <w:basedOn w:val="Normal"/>
    <w:link w:val="FootnoteTextChar"/>
    <w:uiPriority w:val="99"/>
    <w:rsid w:val="002A3901"/>
    <w:rPr>
      <w:rFonts w:ascii="Times New Roman" w:hAnsi="Times New Roman"/>
      <w:sz w:val="20"/>
      <w:lang w:val="en-US" w:eastAsia="en-US"/>
    </w:rPr>
  </w:style>
  <w:style w:type="character" w:customStyle="1" w:styleId="FootnoteTextChar">
    <w:name w:val="Footnote Text Char"/>
    <w:basedOn w:val="DefaultParagraphFont"/>
    <w:link w:val="FootnoteText"/>
    <w:uiPriority w:val="99"/>
    <w:rsid w:val="002A3901"/>
    <w:rPr>
      <w:rFonts w:ascii="Times New Roman" w:eastAsia="Times New Roman" w:hAnsi="Times New Roman" w:cs="Times New Roman"/>
      <w:sz w:val="20"/>
      <w:szCs w:val="20"/>
      <w:lang w:val="en-US"/>
    </w:rPr>
  </w:style>
  <w:style w:type="character" w:styleId="FootnoteReference">
    <w:name w:val="footnote reference"/>
    <w:uiPriority w:val="99"/>
    <w:rsid w:val="002A3901"/>
    <w:rPr>
      <w:vertAlign w:val="superscript"/>
    </w:rPr>
  </w:style>
  <w:style w:type="paragraph" w:customStyle="1" w:styleId="Default">
    <w:name w:val="Default"/>
    <w:basedOn w:val="Normal"/>
    <w:rsid w:val="002A3901"/>
    <w:pPr>
      <w:autoSpaceDE w:val="0"/>
      <w:autoSpaceDN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35CA6B60000146850AFFCB017A5D6F" ma:contentTypeVersion="4" ma:contentTypeDescription="Create a new document." ma:contentTypeScope="" ma:versionID="74da73c69a7ce48deb6c2b222465c5e6">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346312-388A-4367-827F-75CB429BDFF4}">
  <ds:schemaRefs>
    <ds:schemaRef ds:uri="http://schemas.microsoft.com/sharepoint/v3/contenttype/forms"/>
  </ds:schemaRefs>
</ds:datastoreItem>
</file>

<file path=customXml/itemProps2.xml><?xml version="1.0" encoding="utf-8"?>
<ds:datastoreItem xmlns:ds="http://schemas.openxmlformats.org/officeDocument/2006/customXml" ds:itemID="{EF6F2056-938B-4AD5-AA6E-717DA26460A6}">
  <ds:schemaRefs>
    <ds:schemaRef ds:uri="http://www.w3.org/XML/1998/namespace"/>
    <ds:schemaRef ds:uri="http://schemas.microsoft.com/office/infopath/2007/PartnerControls"/>
    <ds:schemaRef ds:uri="c8febe6a-14d9-43ab-83c3-c48f478fa47c"/>
    <ds:schemaRef ds:uri="http://purl.org/dc/dcmityp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1c8a0e75-f4bc-4eb4-8ed0-578eaea9e1ca"/>
    <ds:schemaRef ds:uri="http://purl.org/dc/terms/"/>
  </ds:schemaRefs>
</ds:datastoreItem>
</file>

<file path=customXml/itemProps3.xml><?xml version="1.0" encoding="utf-8"?>
<ds:datastoreItem xmlns:ds="http://schemas.openxmlformats.org/officeDocument/2006/customXml" ds:itemID="{5C3BD8D1-9C35-4919-96F5-7BA83B215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1D4F6A3A</Template>
  <TotalTime>1</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Ling</dc:creator>
  <cp:keywords/>
  <dc:description/>
  <cp:lastModifiedBy>Joseph Ling</cp:lastModifiedBy>
  <cp:revision>3</cp:revision>
  <dcterms:created xsi:type="dcterms:W3CDTF">2016-09-22T14:12:00Z</dcterms:created>
  <dcterms:modified xsi:type="dcterms:W3CDTF">2016-09-22T14:55:00Z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0x0101007235CA6B60000146850AFFCB017A5D6F</vt:lpwstr>
  </property>
</Properties>
</file>